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D58" w:rsidRPr="00DE1D58" w:rsidRDefault="00DE1D58" w:rsidP="00DE1D58">
      <w:pPr>
        <w:shd w:val="clear" w:color="auto" w:fill="FFFFFF"/>
        <w:spacing w:before="100" w:beforeAutospacing="1" w:after="0" w:line="240" w:lineRule="auto"/>
        <w:ind w:left="-284" w:hanging="142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</w:pPr>
    </w:p>
    <w:p w:rsidR="00DE1D58" w:rsidRPr="00DE1D58" w:rsidRDefault="00DE1D58" w:rsidP="00DE1D58">
      <w:pPr>
        <w:shd w:val="clear" w:color="auto" w:fill="FFFFFF"/>
        <w:spacing w:before="100" w:beforeAutospacing="1" w:after="0" w:line="240" w:lineRule="auto"/>
        <w:ind w:firstLine="142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</w:pPr>
      <w:r w:rsidRPr="00DE1D58"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  <w:t xml:space="preserve">    МУНИЦИПАЛЬНОЕ АВТОНОМНОЕ ДОШКОЛЬНОЕ ОБРАЗОВАТЕЛЬНОЕ УЧРЕЖДЕНИЯ </w:t>
      </w:r>
    </w:p>
    <w:p w:rsidR="00DE1D58" w:rsidRPr="00DE1D58" w:rsidRDefault="00DE1D58" w:rsidP="00DE1D58">
      <w:pPr>
        <w:shd w:val="clear" w:color="auto" w:fill="FFFFFF"/>
        <w:spacing w:before="100" w:beforeAutospacing="1" w:after="0" w:line="240" w:lineRule="auto"/>
        <w:ind w:left="-284" w:hanging="142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</w:pPr>
    </w:p>
    <w:p w:rsidR="00DE1D58" w:rsidRPr="00DE1D58" w:rsidRDefault="00DE1D58" w:rsidP="00DE1D58">
      <w:pPr>
        <w:shd w:val="clear" w:color="auto" w:fill="FFFFFF"/>
        <w:spacing w:before="100" w:beforeAutospacing="1" w:after="0" w:line="240" w:lineRule="auto"/>
        <w:ind w:left="-284" w:hanging="142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</w:pPr>
    </w:p>
    <w:p w:rsidR="00DE1D58" w:rsidRPr="00DE1D58" w:rsidRDefault="00DE1D58" w:rsidP="00DE1D58">
      <w:pPr>
        <w:shd w:val="clear" w:color="auto" w:fill="FFFFFF"/>
        <w:spacing w:before="100" w:beforeAutospacing="1" w:after="0" w:line="240" w:lineRule="auto"/>
        <w:ind w:left="-284" w:hanging="142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</w:pPr>
    </w:p>
    <w:p w:rsidR="00DE1D58" w:rsidRPr="00DE1D58" w:rsidRDefault="00DE1D58" w:rsidP="00DE1D58">
      <w:pPr>
        <w:shd w:val="clear" w:color="auto" w:fill="FFFFFF"/>
        <w:spacing w:before="171" w:after="514" w:line="288" w:lineRule="atLeast"/>
        <w:ind w:left="-284" w:hanging="142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</w:pPr>
      <w:r w:rsidRPr="00DE1D58"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 xml:space="preserve">    Проект во второй младшей группе </w:t>
      </w:r>
    </w:p>
    <w:p w:rsidR="00DE1D58" w:rsidRPr="00DE1D58" w:rsidRDefault="00DE1D58" w:rsidP="00DE1D58">
      <w:pPr>
        <w:shd w:val="clear" w:color="auto" w:fill="FFFFFF"/>
        <w:spacing w:before="171" w:after="514" w:line="288" w:lineRule="atLeast"/>
        <w:ind w:left="-284" w:hanging="142"/>
        <w:outlineLvl w:val="0"/>
        <w:rPr>
          <w:rFonts w:ascii="Arial" w:eastAsia="Times New Roman" w:hAnsi="Arial" w:cs="Arial"/>
          <w:b/>
          <w:color w:val="FF0000"/>
          <w:kern w:val="36"/>
          <w:sz w:val="51"/>
          <w:szCs w:val="51"/>
          <w:lang w:eastAsia="ru-RU"/>
        </w:rPr>
      </w:pPr>
      <w:r w:rsidRPr="00DE1D58"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 xml:space="preserve">         </w:t>
      </w:r>
      <w:r w:rsidRPr="00DE1D58">
        <w:rPr>
          <w:rFonts w:ascii="Arial" w:eastAsia="Times New Roman" w:hAnsi="Arial" w:cs="Arial"/>
          <w:b/>
          <w:color w:val="FF0000"/>
          <w:kern w:val="36"/>
          <w:sz w:val="51"/>
          <w:szCs w:val="51"/>
          <w:lang w:eastAsia="ru-RU"/>
        </w:rPr>
        <w:t>«75 ЛЕТ Великой Победы!!!»</w:t>
      </w:r>
    </w:p>
    <w:p w:rsidR="00DE1D58" w:rsidRPr="00DE1D58" w:rsidRDefault="00DE1D58" w:rsidP="00DE1D58">
      <w:pPr>
        <w:shd w:val="clear" w:color="auto" w:fill="FFFFFF"/>
        <w:spacing w:before="171" w:after="514" w:line="288" w:lineRule="atLeast"/>
        <w:ind w:left="-284" w:hanging="142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</w:pPr>
      <w:r w:rsidRPr="00DE1D58"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 xml:space="preserve">          </w:t>
      </w:r>
      <w:r w:rsidRPr="00DE1D58"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  <w:t xml:space="preserve">  </w:t>
      </w:r>
      <w:r w:rsidRPr="00DE1D58">
        <w:rPr>
          <w:rFonts w:ascii="Calibri" w:eastAsia="Times New Roman" w:hAnsi="Calibri" w:cs="Arial"/>
          <w:b/>
          <w:kern w:val="36"/>
          <w:sz w:val="40"/>
          <w:szCs w:val="40"/>
          <w:lang w:eastAsia="ru-RU"/>
        </w:rPr>
        <w:t xml:space="preserve">ДЕТСКИЙ САД "СОЛНЫШКО" № 7,  </w:t>
      </w:r>
    </w:p>
    <w:p w:rsidR="00DE1D58" w:rsidRPr="00DE1D58" w:rsidRDefault="00DE1D58" w:rsidP="00DE1D58">
      <w:pPr>
        <w:shd w:val="clear" w:color="auto" w:fill="FFFFFF"/>
        <w:spacing w:before="100" w:beforeAutospacing="1" w:after="0" w:line="240" w:lineRule="auto"/>
        <w:ind w:left="-284" w:hanging="142"/>
        <w:outlineLvl w:val="0"/>
        <w:rPr>
          <w:rFonts w:ascii="Calibri" w:eastAsia="Times New Roman" w:hAnsi="Calibri" w:cs="Arial"/>
          <w:b/>
          <w:kern w:val="36"/>
          <w:sz w:val="40"/>
          <w:szCs w:val="40"/>
          <w:lang w:eastAsia="ru-RU"/>
        </w:rPr>
      </w:pPr>
      <w:r w:rsidRPr="00DE1D58">
        <w:rPr>
          <w:rFonts w:ascii="Calibri" w:eastAsia="Times New Roman" w:hAnsi="Calibri" w:cs="Arial"/>
          <w:b/>
          <w:kern w:val="36"/>
          <w:sz w:val="40"/>
          <w:szCs w:val="40"/>
          <w:lang w:eastAsia="ru-RU"/>
        </w:rPr>
        <w:t xml:space="preserve">            ВТОРАЯ МЛАДШАЯ ГРУППА: "УЛЫБКА"</w:t>
      </w:r>
    </w:p>
    <w:p w:rsidR="00DE1D58" w:rsidRPr="00DE1D58" w:rsidRDefault="00DE1D58" w:rsidP="00DE1D58">
      <w:pPr>
        <w:shd w:val="clear" w:color="auto" w:fill="FFFFFF"/>
        <w:spacing w:before="100" w:beforeAutospacing="1" w:after="0" w:line="240" w:lineRule="auto"/>
        <w:ind w:left="-284" w:hanging="142"/>
        <w:outlineLvl w:val="0"/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eastAsia="ru-RU"/>
        </w:rPr>
      </w:pPr>
    </w:p>
    <w:p w:rsidR="00DE1D58" w:rsidRPr="00DE1D58" w:rsidRDefault="00DE1D58" w:rsidP="00DE1D58">
      <w:pPr>
        <w:shd w:val="clear" w:color="auto" w:fill="FFFFFF"/>
        <w:spacing w:before="100" w:beforeAutospacing="1" w:after="0" w:line="240" w:lineRule="auto"/>
        <w:ind w:left="-284" w:hanging="142"/>
        <w:outlineLvl w:val="0"/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eastAsia="ru-RU"/>
        </w:rPr>
      </w:pPr>
      <w:r w:rsidRPr="00DE1D58"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eastAsia="ru-RU"/>
        </w:rPr>
        <w:t xml:space="preserve">       </w:t>
      </w:r>
      <w:r w:rsidRPr="00DE1D58">
        <w:rPr>
          <w:rFonts w:ascii="Calibri" w:eastAsia="Times New Roman" w:hAnsi="Calibri" w:cs="Arial"/>
          <w:b/>
          <w:noProof/>
          <w:color w:val="FF0000"/>
          <w:kern w:val="36"/>
          <w:sz w:val="40"/>
          <w:szCs w:val="40"/>
          <w:lang w:eastAsia="ru-RU"/>
        </w:rPr>
        <w:drawing>
          <wp:inline distT="0" distB="0" distL="0" distR="0" wp14:anchorId="6A07C4FE" wp14:editId="471D2EE5">
            <wp:extent cx="4756785" cy="3570605"/>
            <wp:effectExtent l="19050" t="0" r="5715" b="0"/>
            <wp:docPr id="1" name="Рисунок 3" descr="hello_html_m1fdb6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fdb6b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D58" w:rsidRPr="00DE1D58" w:rsidRDefault="00DE1D58" w:rsidP="00DE1D58">
      <w:pPr>
        <w:shd w:val="clear" w:color="auto" w:fill="FFFFFF"/>
        <w:spacing w:before="100" w:beforeAutospacing="1" w:after="0" w:line="240" w:lineRule="auto"/>
        <w:ind w:left="-284" w:hanging="142"/>
        <w:outlineLvl w:val="0"/>
        <w:rPr>
          <w:rFonts w:ascii="Calibri" w:eastAsia="Times New Roman" w:hAnsi="Calibri" w:cs="Arial"/>
          <w:b/>
          <w:color w:val="FF0000"/>
          <w:kern w:val="36"/>
          <w:sz w:val="51"/>
          <w:szCs w:val="51"/>
          <w:lang w:eastAsia="ru-RU"/>
        </w:rPr>
      </w:pPr>
      <w:r w:rsidRPr="00DE1D58">
        <w:rPr>
          <w:rFonts w:ascii="Calibri" w:eastAsia="Times New Roman" w:hAnsi="Calibri" w:cs="Arial"/>
          <w:b/>
          <w:color w:val="FF0000"/>
          <w:kern w:val="36"/>
          <w:sz w:val="51"/>
          <w:szCs w:val="51"/>
          <w:lang w:eastAsia="ru-RU"/>
        </w:rPr>
        <w:t xml:space="preserve">                                                 </w:t>
      </w:r>
      <w:r w:rsidRPr="00DE1D58"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eastAsia="ru-RU"/>
        </w:rPr>
        <w:t xml:space="preserve">  </w:t>
      </w:r>
      <w:r w:rsidRPr="00DE1D58"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  <w:t xml:space="preserve">ВЫПОЛНИЛА: ВОСПИТАТЕЛЬ                  </w:t>
      </w:r>
    </w:p>
    <w:p w:rsidR="00DE1D58" w:rsidRPr="00DE1D58" w:rsidRDefault="00DE1D58" w:rsidP="00DE1D58">
      <w:pPr>
        <w:shd w:val="clear" w:color="auto" w:fill="FFFFFF"/>
        <w:spacing w:after="0" w:line="240" w:lineRule="auto"/>
        <w:ind w:left="-284" w:hanging="142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</w:pPr>
      <w:r w:rsidRPr="00DE1D58"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ВЫСШЕЙ     КАТЕГОРИИ:                                </w:t>
      </w:r>
    </w:p>
    <w:p w:rsidR="00DE1D58" w:rsidRPr="00DE1D58" w:rsidRDefault="00DE1D58" w:rsidP="00DE1D58">
      <w:pPr>
        <w:shd w:val="clear" w:color="auto" w:fill="FFFFFF"/>
        <w:spacing w:after="0" w:line="240" w:lineRule="auto"/>
        <w:ind w:left="-284" w:hanging="142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</w:pPr>
      <w:r w:rsidRPr="00DE1D58"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ТРУШЕНКОВА Е.В.   </w:t>
      </w:r>
    </w:p>
    <w:p w:rsidR="00DE1D58" w:rsidRPr="00DE1D58" w:rsidRDefault="00DE1D58" w:rsidP="00DE1D58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</w:pPr>
      <w:r w:rsidRPr="00DE1D58"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  <w:t xml:space="preserve">                                                   </w:t>
      </w:r>
    </w:p>
    <w:p w:rsidR="00DE1D58" w:rsidRPr="00DE1D58" w:rsidRDefault="00DE1D58" w:rsidP="00DE1D58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</w:pPr>
      <w:r w:rsidRPr="00DE1D58"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  <w:t xml:space="preserve">                                                    г. СОРОЧИНСК 2020 г.</w:t>
      </w:r>
    </w:p>
    <w:p w:rsidR="00DE1D58" w:rsidRPr="00DE1D58" w:rsidRDefault="00DE1D58" w:rsidP="00DE1D58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eastAsia="ru-RU"/>
        </w:rPr>
      </w:pPr>
    </w:p>
    <w:p w:rsidR="00DE1D58" w:rsidRPr="00DE1D58" w:rsidRDefault="00DE1D58" w:rsidP="00DE1D58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Проект во второй младшей группе «День Победы»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Паспорт </w:t>
      </w:r>
      <w:r w:rsidRPr="00DE1D58">
        <w:rPr>
          <w:rFonts w:ascii="Calibri" w:eastAsia="Times New Roman" w:hAnsi="Calibri" w:cs="Arial"/>
          <w:bCs/>
          <w:color w:val="111111"/>
          <w:sz w:val="32"/>
          <w:szCs w:val="32"/>
          <w:lang w:eastAsia="ru-RU"/>
        </w:rPr>
        <w:t>проекта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1) Тема </w:t>
      </w:r>
      <w:r w:rsidRPr="00DE1D58">
        <w:rPr>
          <w:rFonts w:ascii="Calibri" w:eastAsia="Times New Roman" w:hAnsi="Calibri" w:cs="Arial"/>
          <w:bCs/>
          <w:color w:val="111111"/>
          <w:sz w:val="32"/>
          <w:szCs w:val="32"/>
          <w:lang w:eastAsia="ru-RU"/>
        </w:rPr>
        <w:t>проекта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 </w:t>
      </w:r>
      <w:r w:rsidRPr="00DE1D58">
        <w:rPr>
          <w:rFonts w:ascii="Calibri" w:eastAsia="Times New Roman" w:hAnsi="Calibri" w:cs="Arial"/>
          <w:bCs/>
          <w:color w:val="111111"/>
          <w:sz w:val="32"/>
          <w:szCs w:val="32"/>
          <w:lang w:eastAsia="ru-RU"/>
        </w:rPr>
        <w:t>Проектная деятельность во 2 младшей группе</w:t>
      </w:r>
      <w:r w:rsidRPr="00DE1D58">
        <w:rPr>
          <w:rFonts w:ascii="Calibri" w:eastAsia="Times New Roman" w:hAnsi="Calibri" w:cs="Arial"/>
          <w:b/>
          <w:bCs/>
          <w:color w:val="111111"/>
          <w:sz w:val="32"/>
          <w:szCs w:val="32"/>
          <w:lang w:eastAsia="ru-RU"/>
        </w:rPr>
        <w:t xml:space="preserve"> </w:t>
      </w:r>
      <w:r w:rsidRPr="00DE1D58">
        <w:rPr>
          <w:rFonts w:ascii="Calibri" w:eastAsia="Times New Roman" w:hAnsi="Calibri" w:cs="Arial"/>
          <w:bCs/>
          <w:color w:val="111111"/>
          <w:sz w:val="32"/>
          <w:szCs w:val="32"/>
          <w:lang w:eastAsia="ru-RU"/>
        </w:rPr>
        <w:t>на тему</w:t>
      </w:r>
      <w:r w:rsidRPr="00DE1D58">
        <w:rPr>
          <w:rFonts w:ascii="Calibri" w:eastAsia="Times New Roman" w:hAnsi="Calibri" w:cs="Arial"/>
          <w:b/>
          <w:bCs/>
          <w:color w:val="111111"/>
          <w:sz w:val="32"/>
          <w:szCs w:val="32"/>
          <w:lang w:eastAsia="ru-RU"/>
        </w:rPr>
        <w:t>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DE1D58">
        <w:rPr>
          <w:rFonts w:ascii="Calibri" w:eastAsia="Times New Roman" w:hAnsi="Calibri" w:cs="Arial"/>
          <w:b/>
          <w:bCs/>
          <w:i/>
          <w:iCs/>
          <w:color w:val="111111"/>
          <w:sz w:val="32"/>
          <w:szCs w:val="32"/>
          <w:lang w:eastAsia="ru-RU"/>
        </w:rPr>
        <w:t>75 лет Великой Победы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2) </w:t>
      </w:r>
      <w:r w:rsidRPr="00DE1D58">
        <w:rPr>
          <w:rFonts w:ascii="Calibri" w:eastAsia="Times New Roman" w:hAnsi="Calibri" w:cs="Arial"/>
          <w:bCs/>
          <w:color w:val="111111"/>
          <w:sz w:val="32"/>
          <w:szCs w:val="32"/>
          <w:lang w:eastAsia="ru-RU"/>
        </w:rPr>
        <w:t>Автор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 воспитатель </w:t>
      </w:r>
      <w:r w:rsidRPr="00DE1D58">
        <w:rPr>
          <w:rFonts w:ascii="Calibri" w:eastAsia="Times New Roman" w:hAnsi="Calibri" w:cs="Arial"/>
          <w:bCs/>
          <w:color w:val="111111"/>
          <w:sz w:val="32"/>
          <w:szCs w:val="32"/>
          <w:lang w:eastAsia="ru-RU"/>
        </w:rPr>
        <w:t xml:space="preserve">группы </w:t>
      </w:r>
      <w:r w:rsidRPr="00DE1D58">
        <w:rPr>
          <w:rFonts w:ascii="Calibri" w:eastAsia="Times New Roman" w:hAnsi="Calibri" w:cs="Arial"/>
          <w:b/>
          <w:bCs/>
          <w:color w:val="111111"/>
          <w:sz w:val="32"/>
          <w:szCs w:val="32"/>
          <w:lang w:eastAsia="ru-RU"/>
        </w:rPr>
        <w:t>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«Улыбка»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 </w:t>
      </w:r>
      <w:proofErr w:type="spellStart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Трушенкова</w:t>
      </w:r>
      <w:proofErr w:type="spellEnd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 xml:space="preserve"> Елена   Владимировна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3)</w:t>
      </w: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Вид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 нравственно-творческий.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4)</w:t>
      </w: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Продолжительность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 xml:space="preserve">: </w:t>
      </w:r>
      <w:proofErr w:type="gramStart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краткосрочный</w:t>
      </w:r>
      <w:proofErr w:type="gramEnd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5)</w:t>
      </w: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Участники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 воспитатель, дети, родители.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6)</w:t>
      </w: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«Социально-коммуникативное развитие»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;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«Художественно-эстетическое развитие»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;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«Познавательное развитие»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;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«Речевое развитие»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;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«Физическое развитие»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7)</w:t>
      </w: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Актуальность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 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</w:t>
      </w:r>
      <w:proofErr w:type="gramStart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о–</w:t>
      </w:r>
      <w:proofErr w:type="gramEnd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 xml:space="preserve"> патриотического воспитания детей дошкольного возраста становится одной из актуальных. В результате систематической, целенаправленной воспитательной работы у детей могут быть сформированы элементы гражданственности и патриотизма. Нельзя быть патриотом, не чувствуя личной связи с Родиной, не зная, как любили, берегли и защищали ее наши предки, наши отцы и деды</w:t>
      </w:r>
      <w:proofErr w:type="gramStart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  <w:proofErr w:type="gramEnd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 xml:space="preserve"> </w:t>
      </w:r>
      <w:proofErr w:type="gramStart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н</w:t>
      </w:r>
      <w:proofErr w:type="gramEnd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ашего города и что мы помним и чтим память героев в Великой Отечественной войны 1941-1945 г. г.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8)</w:t>
      </w: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Цель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 воспитать нравственно-патриотические чувства у детей дошкольного возраста, чувства гордости за свою семью и Родину.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9)</w:t>
      </w: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Задачи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Образовательные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 Сообщить детям первоначальные сведения о Великой Отечественной Войне. Дать знания о защитниках Отечества, о функциях армии. Дать первичные знания о празднике Дне </w:t>
      </w:r>
      <w:r w:rsidRPr="00DE1D58">
        <w:rPr>
          <w:rFonts w:ascii="Calibri" w:eastAsia="Times New Roman" w:hAnsi="Calibri" w:cs="Arial"/>
          <w:b/>
          <w:bCs/>
          <w:color w:val="111111"/>
          <w:sz w:val="32"/>
          <w:szCs w:val="32"/>
          <w:lang w:eastAsia="ru-RU"/>
        </w:rPr>
        <w:t>Победы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 о мемориале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«Вечный огонь»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Воспитательные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 Воспитывать у детей гордость и уважение к своим прадедам - ветеранам ВОВ, чувство гордости за Родину, умение слушать взрослых.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lastRenderedPageBreak/>
        <w:t>Развивающие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 Развивать речь детей, обогащать словарный запас.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Активизировать словарь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 xml:space="preserve">: Родина, герой, оборона, </w:t>
      </w:r>
      <w:proofErr w:type="spellStart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захватчики</w:t>
      </w:r>
      <w:proofErr w:type="gramStart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,в</w:t>
      </w:r>
      <w:proofErr w:type="gramEnd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етеран</w:t>
      </w:r>
      <w:proofErr w:type="spellEnd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 </w:t>
      </w:r>
      <w:r w:rsidRPr="00DE1D58">
        <w:rPr>
          <w:rFonts w:ascii="Calibri" w:eastAsia="Times New Roman" w:hAnsi="Calibri" w:cs="Arial"/>
          <w:b/>
          <w:bCs/>
          <w:color w:val="111111"/>
          <w:sz w:val="32"/>
          <w:szCs w:val="32"/>
          <w:lang w:eastAsia="ru-RU"/>
        </w:rPr>
        <w:t>победа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 солдат, армия, защитник. Развивать у детей речь, воображение и мышление. Побуждать детей к совместной деятельности.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10)</w:t>
      </w: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Ожидаемый результат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1. Заинтересованность детей темой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DE1D58">
        <w:rPr>
          <w:rFonts w:ascii="Calibri" w:eastAsia="Times New Roman" w:hAnsi="Calibri" w:cs="Arial"/>
          <w:b/>
          <w:bCs/>
          <w:i/>
          <w:iCs/>
          <w:color w:val="111111"/>
          <w:sz w:val="32"/>
          <w:szCs w:val="32"/>
          <w:lang w:eastAsia="ru-RU"/>
        </w:rPr>
        <w:t>День Победы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 проявление их познавательной активности.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2.</w:t>
      </w: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Дети самостоятельно проявляют инициативу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 рассматривают иллюстрации, участвуют в беседах, задают вопросы; проявляют творчество и детальность в работе.</w:t>
      </w:r>
    </w:p>
    <w:p w:rsidR="00DE1D58" w:rsidRPr="00DE1D58" w:rsidRDefault="00DE1D58" w:rsidP="00DE1D58">
      <w:pPr>
        <w:spacing w:before="257" w:after="257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3. С удовольствием рисуют, играют.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4. Участие в совместной деятельности родителей. В ходе реализации </w:t>
      </w:r>
      <w:r w:rsidRPr="00DE1D58">
        <w:rPr>
          <w:rFonts w:ascii="Calibri" w:eastAsia="Times New Roman" w:hAnsi="Calibri" w:cs="Arial"/>
          <w:b/>
          <w:bCs/>
          <w:color w:val="111111"/>
          <w:sz w:val="32"/>
          <w:szCs w:val="32"/>
          <w:lang w:eastAsia="ru-RU"/>
        </w:rPr>
        <w:t>проекта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 у детей будут сформированы начальные представления о ВОВ, празднике 9 Мая.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11) Продукт </w:t>
      </w:r>
      <w:r w:rsidRPr="00DE1D58">
        <w:rPr>
          <w:rFonts w:ascii="Calibri" w:eastAsia="Times New Roman" w:hAnsi="Calibri" w:cs="Arial"/>
          <w:b/>
          <w:bCs/>
          <w:color w:val="111111"/>
          <w:sz w:val="32"/>
          <w:szCs w:val="32"/>
          <w:lang w:eastAsia="ru-RU"/>
        </w:rPr>
        <w:t>проектной деятельности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• Изготовление детьми и родителями коллективных работ: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«Вот какой у нас салют!»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; « Военная техника!», Выставка творческих работ к 75-летию Победы!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Этапы реализации </w:t>
      </w:r>
      <w:r w:rsidRPr="00DE1D58">
        <w:rPr>
          <w:rFonts w:ascii="Calibri" w:eastAsia="Times New Roman" w:hAnsi="Calibri" w:cs="Arial"/>
          <w:b/>
          <w:bCs/>
          <w:color w:val="111111"/>
          <w:sz w:val="32"/>
          <w:szCs w:val="32"/>
          <w:lang w:eastAsia="ru-RU"/>
        </w:rPr>
        <w:t>проекта</w:t>
      </w:r>
    </w:p>
    <w:p w:rsidR="00DE1D58" w:rsidRPr="00DE1D58" w:rsidRDefault="00DE1D58" w:rsidP="00DE1D58">
      <w:pPr>
        <w:spacing w:before="257" w:after="257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1 этап. Подготовительный.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-Беседы  родителей с детьми по теме </w:t>
      </w:r>
      <w:r w:rsidRPr="00DE1D58">
        <w:rPr>
          <w:rFonts w:ascii="Calibri" w:eastAsia="Times New Roman" w:hAnsi="Calibri" w:cs="Arial"/>
          <w:b/>
          <w:bCs/>
          <w:color w:val="111111"/>
          <w:sz w:val="32"/>
          <w:szCs w:val="32"/>
          <w:lang w:eastAsia="ru-RU"/>
        </w:rPr>
        <w:t>проекта</w:t>
      </w:r>
    </w:p>
    <w:p w:rsidR="00DE1D58" w:rsidRPr="00DE1D58" w:rsidRDefault="00DE1D58" w:rsidP="00DE1D58">
      <w:pPr>
        <w:spacing w:before="257" w:after="257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-Подбор материала для продуктивной деятельности.</w:t>
      </w:r>
    </w:p>
    <w:p w:rsidR="00DE1D58" w:rsidRPr="00DE1D58" w:rsidRDefault="00DE1D58" w:rsidP="00DE1D58">
      <w:pPr>
        <w:spacing w:before="257" w:after="257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2 этап. ПРАКТИЧЕСКИЙ.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Модель реализации </w:t>
      </w:r>
      <w:r w:rsidRPr="00DE1D58">
        <w:rPr>
          <w:rFonts w:ascii="Calibri" w:eastAsia="Times New Roman" w:hAnsi="Calibri" w:cs="Arial"/>
          <w:bCs/>
          <w:color w:val="111111"/>
          <w:sz w:val="32"/>
          <w:szCs w:val="32"/>
          <w:lang w:eastAsia="ru-RU"/>
        </w:rPr>
        <w:t>проекта</w:t>
      </w:r>
    </w:p>
    <w:p w:rsidR="00DE1D58" w:rsidRPr="00DE1D58" w:rsidRDefault="00DE1D58" w:rsidP="00DE1D58">
      <w:pPr>
        <w:spacing w:before="257" w:after="257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Познавательное развитие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Беседы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«Знакомство с праздником»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«Что такое Вечный огонь»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Рассматривание книг с родителями, иллюстраций и альбомов по теме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DE1D58">
        <w:rPr>
          <w:rFonts w:ascii="Calibri" w:eastAsia="Times New Roman" w:hAnsi="Calibri" w:cs="Arial"/>
          <w:b/>
          <w:bCs/>
          <w:i/>
          <w:iCs/>
          <w:color w:val="111111"/>
          <w:sz w:val="32"/>
          <w:szCs w:val="32"/>
          <w:lang w:eastAsia="ru-RU"/>
        </w:rPr>
        <w:t>День Победы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«Великая Отечественная Война»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 «Военная техника,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«Военные профессии»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lastRenderedPageBreak/>
        <w:t>Просмотр мультфильма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Мальчиш-Кибальчиш</w:t>
      </w:r>
      <w:proofErr w:type="spellEnd"/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before="257" w:after="257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Социально-коммуникативное развитие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Дидактические игры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«Военная техника»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«Кем я буду в армии служить»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before="257" w:after="257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Физическое развитие.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Подвижные игры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«Самолеты»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«Найди свой цвет»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«Салют»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«Сбей кеглю»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DE1D58">
        <w:rPr>
          <w:rFonts w:ascii="Calibri" w:eastAsia="Times New Roman" w:hAnsi="Calibri" w:cs="Arial"/>
          <w:b/>
          <w:bCs/>
          <w:i/>
          <w:iCs/>
          <w:color w:val="111111"/>
          <w:sz w:val="32"/>
          <w:szCs w:val="32"/>
          <w:lang w:eastAsia="ru-RU"/>
        </w:rPr>
        <w:t>Одень солдата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Дыхательные упражнения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«Флажок»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Пальчиковые игры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«Этот пальчик»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Физкультминутка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«Салют»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«Как солдаты»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Строительные игры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 Строим мосты, корабли.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Речевое развитие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Чтение стихотворений на тему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DE1D58">
        <w:rPr>
          <w:rFonts w:ascii="Calibri" w:eastAsia="Times New Roman" w:hAnsi="Calibri" w:cs="Arial"/>
          <w:b/>
          <w:bCs/>
          <w:i/>
          <w:iCs/>
          <w:color w:val="111111"/>
          <w:sz w:val="32"/>
          <w:szCs w:val="32"/>
          <w:lang w:eastAsia="ru-RU"/>
        </w:rPr>
        <w:t>День Победы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 Т. Белозерова,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«Наша звездочка»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 А. Жаров,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DE1D58">
        <w:rPr>
          <w:rFonts w:ascii="Calibri" w:eastAsia="Times New Roman" w:hAnsi="Calibri" w:cs="Arial"/>
          <w:b/>
          <w:bCs/>
          <w:i/>
          <w:iCs/>
          <w:color w:val="111111"/>
          <w:sz w:val="32"/>
          <w:szCs w:val="32"/>
          <w:lang w:eastAsia="ru-RU"/>
        </w:rPr>
        <w:t>Победа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 xml:space="preserve"> М. </w:t>
      </w:r>
      <w:proofErr w:type="spellStart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Познанская</w:t>
      </w:r>
      <w:proofErr w:type="spellEnd"/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before="257" w:after="257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Художественно – эстетическое развитие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Музыка Слушание песен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 "Мы идем с флажками" и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«Наша Родина сильна»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 А. Филиппенко.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Изобразительная деятельность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 xml:space="preserve">: </w:t>
      </w: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Рисование коллективной работы с родителями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 </w:t>
      </w:r>
      <w:r w:rsidRPr="00DE1D58">
        <w:rPr>
          <w:rFonts w:ascii="Calibri" w:eastAsia="Times New Roman" w:hAnsi="Calibri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«Вот какой у нас салют!»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Лепка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 Военная техника.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3 этап. ИТОГОВЫЙ. Продукт </w:t>
      </w:r>
      <w:r w:rsidRPr="00DE1D58">
        <w:rPr>
          <w:rFonts w:ascii="Calibri" w:eastAsia="Times New Roman" w:hAnsi="Calibri" w:cs="Arial"/>
          <w:b/>
          <w:bCs/>
          <w:color w:val="111111"/>
          <w:sz w:val="32"/>
          <w:szCs w:val="32"/>
          <w:lang w:eastAsia="ru-RU"/>
        </w:rPr>
        <w:t>проектной деятельности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.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Результат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:</w:t>
      </w: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В ходе проведенных всех бесед (родитель – ребенок), посвященных дню </w:t>
      </w:r>
      <w:r w:rsidRPr="00DE1D58">
        <w:rPr>
          <w:rFonts w:ascii="Calibri" w:eastAsia="Times New Roman" w:hAnsi="Calibri" w:cs="Arial"/>
          <w:b/>
          <w:bCs/>
          <w:color w:val="111111"/>
          <w:sz w:val="32"/>
          <w:szCs w:val="32"/>
          <w:lang w:eastAsia="ru-RU"/>
        </w:rPr>
        <w:t>Победы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 у детей сформировались такие понятия, как ветераны, защитники, солдаты, </w:t>
      </w:r>
      <w:r w:rsidRPr="00DE1D58">
        <w:rPr>
          <w:rFonts w:ascii="Calibri" w:eastAsia="Times New Roman" w:hAnsi="Calibri" w:cs="Arial"/>
          <w:b/>
          <w:bCs/>
          <w:color w:val="111111"/>
          <w:sz w:val="32"/>
          <w:szCs w:val="32"/>
          <w:lang w:eastAsia="ru-RU"/>
        </w:rPr>
        <w:t>победа</w:t>
      </w:r>
      <w:r w:rsidRPr="00DE1D58"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>, оборона, захватчики, фашисты;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</w:p>
    <w:p w:rsidR="00DE1D58" w:rsidRDefault="00DE1D58" w:rsidP="00DE1D58">
      <w:pPr>
        <w:spacing w:after="0" w:line="240" w:lineRule="auto"/>
        <w:ind w:firstLine="360"/>
        <w:jc w:val="center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>
        <w:rPr>
          <w:rFonts w:ascii="Calibri" w:eastAsia="Times New Roman" w:hAnsi="Calibri" w:cs="Arial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2082069" cy="2809558"/>
            <wp:effectExtent l="0" t="0" r="0" b="0"/>
            <wp:docPr id="2" name="Рисунок 2" descr="C:\Users\Admin\Desktop\п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п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77" cy="280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t xml:space="preserve">  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3E3A3F5" wp14:editId="7F15D686">
            <wp:extent cx="2620241" cy="1943100"/>
            <wp:effectExtent l="0" t="0" r="8890" b="0"/>
            <wp:docPr id="3" name="Рисунок 3" descr="IMG_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0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41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D58" w:rsidRDefault="00DE1D58" w:rsidP="00DE1D58">
      <w:pPr>
        <w:spacing w:after="0" w:line="240" w:lineRule="auto"/>
        <w:ind w:firstLine="360"/>
        <w:jc w:val="center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DE1D58" w:rsidRPr="00DE1D58" w:rsidRDefault="00DE1D58" w:rsidP="00DE1D58">
      <w:pPr>
        <w:spacing w:after="0" w:line="240" w:lineRule="auto"/>
        <w:ind w:firstLine="360"/>
        <w:jc w:val="center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933506" cy="3438525"/>
            <wp:effectExtent l="0" t="0" r="0" b="0"/>
            <wp:docPr id="4" name="Рисунок 4" descr="IMG_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0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6873" cy="344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 xml:space="preserve">          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936642" cy="3438525"/>
            <wp:effectExtent l="0" t="0" r="6985" b="0"/>
            <wp:docPr id="5" name="Рисунок 5" descr="IMG_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79" cy="343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2057400" cy="3667125"/>
            <wp:effectExtent l="0" t="0" r="0" b="9525"/>
            <wp:docPr id="6" name="Рисунок 6" descr="IMG_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0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 xml:space="preserve">       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047875" cy="3663421"/>
            <wp:effectExtent l="0" t="0" r="0" b="0"/>
            <wp:docPr id="7" name="Рисунок 7" descr="IMG_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0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66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D58" w:rsidRPr="00DE1D58" w:rsidRDefault="00DE1D58" w:rsidP="00DE1D58">
      <w:pPr>
        <w:spacing w:after="0" w:line="240" w:lineRule="auto"/>
        <w:ind w:firstLine="360"/>
        <w:jc w:val="center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DE1D58" w:rsidRPr="00DE1D58" w:rsidRDefault="00DE1D58" w:rsidP="00DE1D58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DE1D58" w:rsidRDefault="00DE1D58" w:rsidP="00DE1D58">
      <w:pPr>
        <w:spacing w:after="0" w:line="240" w:lineRule="auto"/>
        <w:ind w:firstLine="360"/>
        <w:jc w:val="center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>
        <w:rPr>
          <w:rFonts w:ascii="Calibri" w:eastAsia="Times New Roman" w:hAnsi="Calibri" w:cs="Arial"/>
          <w:noProof/>
          <w:color w:val="111111"/>
          <w:sz w:val="32"/>
          <w:szCs w:val="32"/>
          <w:lang w:eastAsia="ru-RU"/>
        </w:rPr>
        <w:drawing>
          <wp:inline distT="0" distB="0" distL="0" distR="0" wp14:anchorId="3F565CEA">
            <wp:extent cx="3790950" cy="2132232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436" cy="213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D58" w:rsidRDefault="00DE1D58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DE1D58" w:rsidRPr="00DE1D58" w:rsidRDefault="00DE1D58" w:rsidP="00DE1D58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DE1D58" w:rsidRDefault="00DE1D58" w:rsidP="00DE1D58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657475" cy="1988875"/>
            <wp:effectExtent l="0" t="0" r="0" b="0"/>
            <wp:docPr id="9" name="Рисунок 9" descr="IMG_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309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 xml:space="preserve">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638425" cy="1971675"/>
            <wp:effectExtent l="0" t="0" r="9525" b="9525"/>
            <wp:docPr id="10" name="Рисунок 10" descr="IMG_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309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D58" w:rsidRDefault="00DE1D58" w:rsidP="00DE1D58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DE1D58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jc w:val="center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1809750" cy="2419350"/>
            <wp:effectExtent l="0" t="0" r="0" b="0"/>
            <wp:docPr id="12" name="Рисунок 12" descr="IMG_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09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7A" w:rsidRDefault="00C4357A" w:rsidP="00C4357A">
      <w:pPr>
        <w:spacing w:after="0" w:line="240" w:lineRule="auto"/>
        <w:jc w:val="center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899414" cy="3381375"/>
            <wp:effectExtent l="0" t="0" r="5715" b="0"/>
            <wp:docPr id="13" name="Рисунок 13" descr="IMG_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30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14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 xml:space="preserve">               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885302" cy="3352800"/>
            <wp:effectExtent l="0" t="0" r="1270" b="0"/>
            <wp:docPr id="14" name="Рисунок 14" descr="IMG_3060 — коп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3060 — копия (2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02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 xml:space="preserve">    </w:t>
      </w: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2547490" cy="1914525"/>
            <wp:effectExtent l="0" t="0" r="5715" b="0"/>
            <wp:docPr id="15" name="Рисунок 15" descr="IMG_3089 — коп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3089 — копия (2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color w:val="111111"/>
          <w:sz w:val="32"/>
          <w:szCs w:val="32"/>
          <w:lang w:eastAsia="ru-RU"/>
        </w:rPr>
        <w:t xml:space="preserve">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537460" cy="1905000"/>
            <wp:effectExtent l="0" t="0" r="0" b="0"/>
            <wp:docPr id="16" name="Рисунок 16" descr="IMG_3090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3090 — коп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661987" cy="2000250"/>
            <wp:effectExtent l="0" t="0" r="5080" b="0"/>
            <wp:docPr id="17" name="Рисунок 17" descr="IMG_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308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87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219450" cy="1605521"/>
            <wp:effectExtent l="0" t="0" r="0" b="0"/>
            <wp:docPr id="18" name="Рисунок 18" descr="IMG_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309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58" cy="160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7A" w:rsidRDefault="00C4357A" w:rsidP="00C4357A">
      <w:pPr>
        <w:spacing w:after="0" w:line="240" w:lineRule="auto"/>
        <w:jc w:val="center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C4357A" w:rsidRDefault="00C4357A" w:rsidP="00C4357A">
      <w:pPr>
        <w:spacing w:after="0" w:line="240" w:lineRule="auto"/>
        <w:jc w:val="center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DE1D58" w:rsidRPr="00DE1D58" w:rsidRDefault="00C4357A" w:rsidP="00DE1D58">
      <w:pPr>
        <w:spacing w:after="0" w:line="240" w:lineRule="auto"/>
        <w:jc w:val="center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19" name="Рисунок 19" descr="IMG_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309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1D58" w:rsidRPr="00DE1D58" w:rsidRDefault="00DE1D58" w:rsidP="00DE1D58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DE1D58" w:rsidRPr="00DE1D58" w:rsidRDefault="00DE1D58" w:rsidP="00DE1D58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DE1D58" w:rsidRPr="00DE1D58" w:rsidRDefault="00DE1D58" w:rsidP="00DE1D58">
      <w:pPr>
        <w:spacing w:after="0" w:line="240" w:lineRule="auto"/>
        <w:rPr>
          <w:rFonts w:ascii="Calibri" w:eastAsia="Times New Roman" w:hAnsi="Calibri" w:cs="Arial"/>
          <w:color w:val="111111"/>
          <w:sz w:val="32"/>
          <w:szCs w:val="32"/>
          <w:lang w:eastAsia="ru-RU"/>
        </w:rPr>
      </w:pPr>
    </w:p>
    <w:p w:rsidR="00035387" w:rsidRDefault="00035387"/>
    <w:sectPr w:rsidR="00035387" w:rsidSect="008B0194">
      <w:pgSz w:w="11906" w:h="16838"/>
      <w:pgMar w:top="1134" w:right="850" w:bottom="709" w:left="1701" w:header="708" w:footer="708" w:gutter="0"/>
      <w:pgBorders w:offsetFrom="page">
        <w:top w:val="thickThinSmallGap" w:sz="24" w:space="24" w:color="C00000"/>
        <w:left w:val="thickThinSmallGap" w:sz="24" w:space="24" w:color="C00000"/>
        <w:bottom w:val="thinThickSmallGap" w:sz="24" w:space="24" w:color="C00000"/>
        <w:right w:val="thinThick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705"/>
    <w:rsid w:val="00035387"/>
    <w:rsid w:val="007C5705"/>
    <w:rsid w:val="008B0194"/>
    <w:rsid w:val="00C4357A"/>
    <w:rsid w:val="00DE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2020-05-06T09:22:00Z</dcterms:created>
  <dcterms:modified xsi:type="dcterms:W3CDTF">2020-05-06T09:39:00Z</dcterms:modified>
</cp:coreProperties>
</file>